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:rsidR="00D267B3" w:rsidRPr="00A7659D" w:rsidRDefault="000F242E" w:rsidP="008C153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7659D">
        <w:rPr>
          <w:rFonts w:ascii="Times New Roman" w:hAnsi="Times New Roman"/>
          <w:b/>
          <w:sz w:val="28"/>
          <w:szCs w:val="28"/>
        </w:rPr>
        <w:t>Selectpersons</w:t>
      </w:r>
      <w:r w:rsidR="003069E2" w:rsidRPr="00A7659D">
        <w:rPr>
          <w:rFonts w:ascii="Times New Roman" w:hAnsi="Times New Roman"/>
          <w:b/>
          <w:sz w:val="28"/>
          <w:szCs w:val="28"/>
        </w:rPr>
        <w:t>:</w:t>
      </w:r>
      <w:r w:rsidR="00E4111C">
        <w:rPr>
          <w:rFonts w:ascii="Times New Roman" w:hAnsi="Times New Roman"/>
          <w:b/>
          <w:sz w:val="28"/>
          <w:szCs w:val="28"/>
        </w:rPr>
        <w:tab/>
        <w:t>April 20</w:t>
      </w:r>
      <w:r w:rsidR="0004640A" w:rsidRPr="00A7659D">
        <w:rPr>
          <w:rFonts w:ascii="Times New Roman" w:hAnsi="Times New Roman"/>
          <w:b/>
          <w:sz w:val="28"/>
          <w:szCs w:val="28"/>
        </w:rPr>
        <w:t>,</w:t>
      </w:r>
      <w:r w:rsidR="003571B7" w:rsidRPr="00A7659D">
        <w:rPr>
          <w:rFonts w:ascii="Times New Roman" w:hAnsi="Times New Roman"/>
          <w:b/>
          <w:sz w:val="28"/>
          <w:szCs w:val="28"/>
        </w:rPr>
        <w:t xml:space="preserve"> 2021</w:t>
      </w:r>
      <w:r w:rsidR="0087242A" w:rsidRPr="00A7659D">
        <w:rPr>
          <w:rFonts w:ascii="Times New Roman" w:hAnsi="Times New Roman"/>
          <w:b/>
          <w:sz w:val="28"/>
          <w:szCs w:val="28"/>
        </w:rPr>
        <w:t xml:space="preserve"> </w:t>
      </w:r>
      <w:r w:rsidR="00CA18B9" w:rsidRPr="00A7659D">
        <w:rPr>
          <w:rFonts w:ascii="Times New Roman" w:hAnsi="Times New Roman"/>
          <w:b/>
          <w:sz w:val="28"/>
          <w:szCs w:val="28"/>
        </w:rPr>
        <w:t>at</w:t>
      </w:r>
      <w:r w:rsidR="00EA3BCF" w:rsidRPr="00A7659D">
        <w:rPr>
          <w:rFonts w:ascii="Times New Roman" w:hAnsi="Times New Roman"/>
          <w:b/>
          <w:sz w:val="28"/>
          <w:szCs w:val="28"/>
        </w:rPr>
        <w:t xml:space="preserve"> </w:t>
      </w:r>
      <w:r w:rsidR="004C1468" w:rsidRPr="00A7659D">
        <w:rPr>
          <w:rFonts w:ascii="Times New Roman" w:hAnsi="Times New Roman"/>
          <w:b/>
          <w:sz w:val="28"/>
          <w:szCs w:val="28"/>
        </w:rPr>
        <w:t>6</w:t>
      </w:r>
      <w:r w:rsidR="0087242A" w:rsidRPr="00A7659D">
        <w:rPr>
          <w:rFonts w:ascii="Times New Roman" w:hAnsi="Times New Roman"/>
          <w:b/>
          <w:sz w:val="28"/>
          <w:szCs w:val="28"/>
        </w:rPr>
        <w:t>:00</w:t>
      </w:r>
      <w:r w:rsidR="008019B0" w:rsidRPr="00A7659D">
        <w:rPr>
          <w:rFonts w:ascii="Times New Roman" w:hAnsi="Times New Roman"/>
          <w:b/>
          <w:sz w:val="28"/>
          <w:szCs w:val="28"/>
        </w:rPr>
        <w:t xml:space="preserve"> PM</w:t>
      </w:r>
    </w:p>
    <w:p w:rsidR="00737370" w:rsidRPr="00A7659D" w:rsidRDefault="00737370" w:rsidP="008C153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Watch the meeting live on our Facebook page </w:t>
      </w:r>
    </w:p>
    <w:p w:rsidR="00FA2C30" w:rsidRPr="00FA2C30" w:rsidRDefault="00681399" w:rsidP="00FA2C3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Call to Order</w:t>
      </w:r>
    </w:p>
    <w:p w:rsidR="00681399" w:rsidRPr="002B5D63" w:rsidRDefault="00681399" w:rsidP="00FA2C3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Pledge of Allegiance (Please Stand)</w:t>
      </w:r>
    </w:p>
    <w:p w:rsidR="002B5D63" w:rsidRPr="002B5D63" w:rsidRDefault="002B5D63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3818">
        <w:rPr>
          <w:rFonts w:ascii="Times New Roman" w:hAnsi="Times New Roman"/>
          <w:sz w:val="24"/>
          <w:szCs w:val="24"/>
        </w:rPr>
        <w:t>Accept the minutes</w:t>
      </w:r>
      <w:r w:rsidR="00E4111C">
        <w:rPr>
          <w:rFonts w:ascii="Times New Roman" w:hAnsi="Times New Roman"/>
          <w:sz w:val="24"/>
          <w:szCs w:val="24"/>
        </w:rPr>
        <w:t xml:space="preserve"> from the April </w:t>
      </w:r>
      <w:r w:rsidR="000C2047">
        <w:rPr>
          <w:rFonts w:ascii="Times New Roman" w:hAnsi="Times New Roman"/>
          <w:sz w:val="24"/>
          <w:szCs w:val="24"/>
        </w:rPr>
        <w:t>5</w:t>
      </w:r>
      <w:r w:rsidR="002814CE">
        <w:rPr>
          <w:rFonts w:ascii="Times New Roman" w:hAnsi="Times New Roman"/>
          <w:sz w:val="24"/>
          <w:szCs w:val="24"/>
        </w:rPr>
        <w:t>, 2021</w:t>
      </w:r>
      <w:r w:rsidR="00C8177C">
        <w:rPr>
          <w:rFonts w:ascii="Times New Roman" w:hAnsi="Times New Roman"/>
          <w:sz w:val="24"/>
          <w:szCs w:val="24"/>
        </w:rPr>
        <w:t xml:space="preserve"> </w:t>
      </w:r>
      <w:r w:rsidR="0038381C">
        <w:rPr>
          <w:rFonts w:ascii="Times New Roman" w:hAnsi="Times New Roman"/>
          <w:sz w:val="24"/>
          <w:szCs w:val="24"/>
        </w:rPr>
        <w:t xml:space="preserve">selectperson’s meeting. </w:t>
      </w:r>
    </w:p>
    <w:p w:rsidR="004C226E" w:rsidRDefault="00CC6AF4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Public Comments/Qu</w:t>
      </w:r>
      <w:r w:rsidR="001C7498" w:rsidRPr="00E127B5">
        <w:rPr>
          <w:rFonts w:ascii="Times New Roman" w:hAnsi="Times New Roman"/>
          <w:sz w:val="24"/>
          <w:szCs w:val="24"/>
        </w:rPr>
        <w:t>estions – 3-5 Minute Limit per C</w:t>
      </w:r>
      <w:r w:rsidRPr="00E127B5">
        <w:rPr>
          <w:rFonts w:ascii="Times New Roman" w:hAnsi="Times New Roman"/>
          <w:sz w:val="24"/>
          <w:szCs w:val="24"/>
        </w:rPr>
        <w:t>ommentator</w:t>
      </w:r>
      <w:r w:rsidR="0004640A" w:rsidRPr="00E127B5">
        <w:rPr>
          <w:rFonts w:ascii="Times New Roman" w:hAnsi="Times New Roman"/>
          <w:sz w:val="24"/>
          <w:szCs w:val="24"/>
        </w:rPr>
        <w:t xml:space="preserve">. </w:t>
      </w:r>
    </w:p>
    <w:p w:rsidR="00DC788D" w:rsidRDefault="00DC788D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Any changes to the Agenda</w:t>
      </w:r>
    </w:p>
    <w:p w:rsidR="0032434A" w:rsidRPr="00C90F19" w:rsidRDefault="000806B1" w:rsidP="00C90F19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806B1">
        <w:rPr>
          <w:rFonts w:ascii="Times New Roman" w:hAnsi="Times New Roman"/>
          <w:b/>
          <w:sz w:val="24"/>
          <w:szCs w:val="24"/>
        </w:rPr>
        <w:t>Old Business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6F5821" w:rsidRPr="00591763" w:rsidRDefault="00D6094A" w:rsidP="00591763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37D">
        <w:rPr>
          <w:rFonts w:ascii="Times New Roman" w:hAnsi="Times New Roman"/>
          <w:b/>
          <w:sz w:val="24"/>
          <w:szCs w:val="24"/>
        </w:rPr>
        <w:t>New Business:</w:t>
      </w:r>
      <w:r w:rsidR="00425575" w:rsidRPr="00591763">
        <w:rPr>
          <w:rFonts w:ascii="Times New Roman" w:hAnsi="Times New Roman"/>
          <w:sz w:val="24"/>
          <w:szCs w:val="24"/>
        </w:rPr>
        <w:t xml:space="preserve">  </w:t>
      </w:r>
    </w:p>
    <w:p w:rsidR="005062BC" w:rsidRDefault="00E4111C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</w:t>
      </w:r>
      <w:r w:rsidR="005062BC">
        <w:rPr>
          <w:rFonts w:ascii="Times New Roman" w:hAnsi="Times New Roman"/>
          <w:sz w:val="24"/>
          <w:szCs w:val="24"/>
        </w:rPr>
        <w:t>cussion on updated fire department</w:t>
      </w:r>
      <w:r>
        <w:rPr>
          <w:rFonts w:ascii="Times New Roman" w:hAnsi="Times New Roman"/>
          <w:sz w:val="24"/>
          <w:szCs w:val="24"/>
        </w:rPr>
        <w:t xml:space="preserve"> billing </w:t>
      </w:r>
      <w:r w:rsidR="005062BC">
        <w:rPr>
          <w:rFonts w:ascii="Times New Roman" w:hAnsi="Times New Roman"/>
          <w:sz w:val="24"/>
          <w:szCs w:val="24"/>
        </w:rPr>
        <w:t>policy</w:t>
      </w:r>
    </w:p>
    <w:p w:rsidR="006853DC" w:rsidRDefault="005062BC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 approve/not approve the updated fire department  billing policy</w:t>
      </w:r>
    </w:p>
    <w:p w:rsidR="00A85A9A" w:rsidRDefault="006853DC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on LD920 </w:t>
      </w:r>
      <w:r w:rsidR="005062BC">
        <w:rPr>
          <w:rFonts w:ascii="Times New Roman" w:hAnsi="Times New Roman"/>
          <w:sz w:val="24"/>
          <w:szCs w:val="24"/>
        </w:rPr>
        <w:t xml:space="preserve"> </w:t>
      </w:r>
      <w:r w:rsidR="00E4111C">
        <w:rPr>
          <w:rFonts w:ascii="Times New Roman" w:hAnsi="Times New Roman"/>
          <w:sz w:val="24"/>
          <w:szCs w:val="24"/>
        </w:rPr>
        <w:t xml:space="preserve">  </w:t>
      </w:r>
    </w:p>
    <w:p w:rsidR="006F5821" w:rsidRDefault="006F5821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Manager’s Report</w:t>
      </w:r>
    </w:p>
    <w:p w:rsidR="00591763" w:rsidRDefault="00591763" w:rsidP="005917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new </w:t>
      </w:r>
      <w:r w:rsidR="00447076">
        <w:rPr>
          <w:rFonts w:ascii="Times New Roman" w:hAnsi="Times New Roman"/>
          <w:sz w:val="24"/>
          <w:szCs w:val="24"/>
        </w:rPr>
        <w:t xml:space="preserve">Fire/EMS/Municipal </w:t>
      </w:r>
      <w:r>
        <w:rPr>
          <w:rFonts w:ascii="Times New Roman" w:hAnsi="Times New Roman"/>
          <w:sz w:val="24"/>
          <w:szCs w:val="24"/>
        </w:rPr>
        <w:t>building progress</w:t>
      </w:r>
      <w:r w:rsidR="006136DD">
        <w:rPr>
          <w:rFonts w:ascii="Times New Roman" w:hAnsi="Times New Roman"/>
          <w:sz w:val="24"/>
          <w:szCs w:val="24"/>
        </w:rPr>
        <w:t xml:space="preserve"> (Dwight, David)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1763" w:rsidRPr="000C2047" w:rsidRDefault="006136DD" w:rsidP="000C204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would like to ask a member of the board to assist us in the new deduct water meter trial before we start this process with the general public. A meter will be available immediately for use and to make sure to connect the meter to an outside spigot that is used most often. At the next scheduled</w:t>
      </w:r>
      <w:r w:rsidR="00DF1614">
        <w:rPr>
          <w:rFonts w:ascii="Times New Roman" w:hAnsi="Times New Roman"/>
          <w:sz w:val="24"/>
          <w:szCs w:val="24"/>
        </w:rPr>
        <w:t xml:space="preserve"> water meter reading</w:t>
      </w:r>
      <w:r>
        <w:rPr>
          <w:rFonts w:ascii="Times New Roman" w:hAnsi="Times New Roman"/>
          <w:sz w:val="24"/>
          <w:szCs w:val="24"/>
        </w:rPr>
        <w:t xml:space="preserve"> in June you will be required to provide us the reading on the </w:t>
      </w:r>
      <w:r w:rsidR="00DF1614">
        <w:rPr>
          <w:rFonts w:ascii="Times New Roman" w:hAnsi="Times New Roman"/>
          <w:sz w:val="24"/>
          <w:szCs w:val="24"/>
        </w:rPr>
        <w:t xml:space="preserve">deduct </w:t>
      </w:r>
      <w:r>
        <w:rPr>
          <w:rFonts w:ascii="Times New Roman" w:hAnsi="Times New Roman"/>
          <w:sz w:val="24"/>
          <w:szCs w:val="24"/>
        </w:rPr>
        <w:t xml:space="preserve">meter for billing.  </w:t>
      </w:r>
      <w:r w:rsidR="000C2047">
        <w:rPr>
          <w:rFonts w:ascii="Times New Roman" w:hAnsi="Times New Roman"/>
          <w:sz w:val="24"/>
          <w:szCs w:val="24"/>
        </w:rPr>
        <w:t xml:space="preserve"> </w:t>
      </w:r>
      <w:r w:rsidR="00447076" w:rsidRPr="000C2047">
        <w:rPr>
          <w:rFonts w:ascii="Times New Roman" w:hAnsi="Times New Roman"/>
          <w:sz w:val="24"/>
          <w:szCs w:val="24"/>
        </w:rPr>
        <w:t xml:space="preserve">  </w:t>
      </w:r>
      <w:r w:rsidR="00591763" w:rsidRPr="000C2047">
        <w:rPr>
          <w:rFonts w:ascii="Times New Roman" w:hAnsi="Times New Roman"/>
          <w:sz w:val="24"/>
          <w:szCs w:val="24"/>
        </w:rPr>
        <w:t xml:space="preserve"> </w:t>
      </w:r>
    </w:p>
    <w:p w:rsidR="00715C79" w:rsidRPr="00FA2C30" w:rsidRDefault="00715C79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C30">
        <w:rPr>
          <w:rFonts w:ascii="Times New Roman" w:hAnsi="Times New Roman"/>
          <w:sz w:val="24"/>
          <w:szCs w:val="24"/>
        </w:rPr>
        <w:t>Fir</w:t>
      </w:r>
      <w:r w:rsidR="00B612F0" w:rsidRPr="00FA2C30">
        <w:rPr>
          <w:rFonts w:ascii="Times New Roman" w:hAnsi="Times New Roman"/>
          <w:sz w:val="24"/>
          <w:szCs w:val="24"/>
        </w:rPr>
        <w:t>e/EMS update (Chief McNally)</w:t>
      </w:r>
    </w:p>
    <w:p w:rsidR="006F5821" w:rsidRDefault="00E305DB" w:rsidP="00196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Events </w:t>
      </w:r>
      <w:r w:rsidR="006F5821">
        <w:rPr>
          <w:rFonts w:ascii="Times New Roman" w:hAnsi="Times New Roman"/>
          <w:sz w:val="24"/>
          <w:szCs w:val="24"/>
        </w:rPr>
        <w:t xml:space="preserve"> update</w:t>
      </w:r>
      <w:r w:rsidR="00DF1614">
        <w:rPr>
          <w:rFonts w:ascii="Times New Roman" w:hAnsi="Times New Roman"/>
          <w:sz w:val="24"/>
          <w:szCs w:val="24"/>
        </w:rPr>
        <w:t xml:space="preserve"> (Pricilla</w:t>
      </w:r>
      <w:r>
        <w:rPr>
          <w:rFonts w:ascii="Times New Roman" w:hAnsi="Times New Roman"/>
          <w:sz w:val="24"/>
          <w:szCs w:val="24"/>
        </w:rPr>
        <w:t xml:space="preserve"> or Tami</w:t>
      </w:r>
      <w:r w:rsidR="00DF16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Please give a brief update on events being planning </w:t>
      </w:r>
      <w:r w:rsidR="006F5821">
        <w:rPr>
          <w:rFonts w:ascii="Times New Roman" w:hAnsi="Times New Roman"/>
          <w:sz w:val="24"/>
          <w:szCs w:val="24"/>
        </w:rPr>
        <w:t xml:space="preserve"> </w:t>
      </w:r>
    </w:p>
    <w:p w:rsidR="00ED2F0B" w:rsidRPr="00196006" w:rsidRDefault="00060EE7" w:rsidP="00196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Future Agenda Items. </w:t>
      </w:r>
    </w:p>
    <w:p w:rsidR="009956F4" w:rsidRPr="00A7659D" w:rsidRDefault="001C25C1" w:rsidP="00196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59D">
        <w:rPr>
          <w:rFonts w:ascii="Times New Roman" w:hAnsi="Times New Roman"/>
          <w:sz w:val="24"/>
          <w:szCs w:val="24"/>
        </w:rPr>
        <w:t>Adjourn</w:t>
      </w:r>
    </w:p>
    <w:sectPr w:rsidR="009956F4" w:rsidRPr="00A7659D" w:rsidSect="00A76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6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59B0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6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5"/>
  </w:num>
  <w:num w:numId="18">
    <w:abstractNumId w:val="18"/>
  </w:num>
  <w:num w:numId="19">
    <w:abstractNumId w:val="13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0754D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42445"/>
    <w:rsid w:val="00042617"/>
    <w:rsid w:val="00044DFA"/>
    <w:rsid w:val="00045D61"/>
    <w:rsid w:val="0004640A"/>
    <w:rsid w:val="00050267"/>
    <w:rsid w:val="00052237"/>
    <w:rsid w:val="000570AB"/>
    <w:rsid w:val="00057E63"/>
    <w:rsid w:val="00060EE7"/>
    <w:rsid w:val="0006317B"/>
    <w:rsid w:val="00065EFB"/>
    <w:rsid w:val="00066320"/>
    <w:rsid w:val="000665EB"/>
    <w:rsid w:val="000717B2"/>
    <w:rsid w:val="00072375"/>
    <w:rsid w:val="00073372"/>
    <w:rsid w:val="000767F0"/>
    <w:rsid w:val="000806B1"/>
    <w:rsid w:val="00080E52"/>
    <w:rsid w:val="00080F50"/>
    <w:rsid w:val="000813E8"/>
    <w:rsid w:val="00081E20"/>
    <w:rsid w:val="000849DA"/>
    <w:rsid w:val="00085CEC"/>
    <w:rsid w:val="00086B46"/>
    <w:rsid w:val="0009110A"/>
    <w:rsid w:val="000923FF"/>
    <w:rsid w:val="00092B09"/>
    <w:rsid w:val="00093135"/>
    <w:rsid w:val="0009357C"/>
    <w:rsid w:val="00094D52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D0F"/>
    <w:rsid w:val="001368FE"/>
    <w:rsid w:val="001375D7"/>
    <w:rsid w:val="001433E2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264E"/>
    <w:rsid w:val="00172CA1"/>
    <w:rsid w:val="00174B23"/>
    <w:rsid w:val="001752C4"/>
    <w:rsid w:val="00175DF6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6865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D08AF"/>
    <w:rsid w:val="002D2C04"/>
    <w:rsid w:val="002D2E4C"/>
    <w:rsid w:val="002D4810"/>
    <w:rsid w:val="002D4899"/>
    <w:rsid w:val="002D6B40"/>
    <w:rsid w:val="002D7452"/>
    <w:rsid w:val="002D75C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3994"/>
    <w:rsid w:val="003149CB"/>
    <w:rsid w:val="00320593"/>
    <w:rsid w:val="0032172D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81C"/>
    <w:rsid w:val="00383D5E"/>
    <w:rsid w:val="00384226"/>
    <w:rsid w:val="00385AAE"/>
    <w:rsid w:val="003867DA"/>
    <w:rsid w:val="003905D1"/>
    <w:rsid w:val="00390AA8"/>
    <w:rsid w:val="003948A2"/>
    <w:rsid w:val="00395B5B"/>
    <w:rsid w:val="00396C4A"/>
    <w:rsid w:val="003A2818"/>
    <w:rsid w:val="003B448B"/>
    <w:rsid w:val="003C107E"/>
    <w:rsid w:val="003C224C"/>
    <w:rsid w:val="003C6311"/>
    <w:rsid w:val="003C663A"/>
    <w:rsid w:val="003D3044"/>
    <w:rsid w:val="003E152D"/>
    <w:rsid w:val="003E330B"/>
    <w:rsid w:val="003E4047"/>
    <w:rsid w:val="003E45FB"/>
    <w:rsid w:val="003E595A"/>
    <w:rsid w:val="003F22DD"/>
    <w:rsid w:val="003F3391"/>
    <w:rsid w:val="003F42BF"/>
    <w:rsid w:val="003F6AA4"/>
    <w:rsid w:val="00400AD2"/>
    <w:rsid w:val="00400BF8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D1F16"/>
    <w:rsid w:val="004D25C1"/>
    <w:rsid w:val="004D2DEB"/>
    <w:rsid w:val="004D3467"/>
    <w:rsid w:val="004D3D12"/>
    <w:rsid w:val="004D5CE3"/>
    <w:rsid w:val="004D71E0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C4C"/>
    <w:rsid w:val="005B5288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3C34"/>
    <w:rsid w:val="0060459A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303A8"/>
    <w:rsid w:val="00631269"/>
    <w:rsid w:val="006317A1"/>
    <w:rsid w:val="00631D19"/>
    <w:rsid w:val="00633081"/>
    <w:rsid w:val="006345F5"/>
    <w:rsid w:val="00635D04"/>
    <w:rsid w:val="006465D0"/>
    <w:rsid w:val="006466BF"/>
    <w:rsid w:val="0064694E"/>
    <w:rsid w:val="00647224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5756"/>
    <w:rsid w:val="006B5B05"/>
    <w:rsid w:val="006B5CA8"/>
    <w:rsid w:val="006B669A"/>
    <w:rsid w:val="006B7827"/>
    <w:rsid w:val="006C0BED"/>
    <w:rsid w:val="006C2ADD"/>
    <w:rsid w:val="006C30F4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FFF"/>
    <w:rsid w:val="00744C1C"/>
    <w:rsid w:val="007459EE"/>
    <w:rsid w:val="007462FF"/>
    <w:rsid w:val="00751798"/>
    <w:rsid w:val="0075445B"/>
    <w:rsid w:val="0075678C"/>
    <w:rsid w:val="00756EA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1360"/>
    <w:rsid w:val="007F393A"/>
    <w:rsid w:val="007F3C7B"/>
    <w:rsid w:val="007F6312"/>
    <w:rsid w:val="007F7119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DCC"/>
    <w:rsid w:val="00824E89"/>
    <w:rsid w:val="0083096D"/>
    <w:rsid w:val="008322DE"/>
    <w:rsid w:val="00834320"/>
    <w:rsid w:val="00834FFC"/>
    <w:rsid w:val="008354EC"/>
    <w:rsid w:val="008378ED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63D0"/>
    <w:rsid w:val="00856616"/>
    <w:rsid w:val="0086151E"/>
    <w:rsid w:val="008642E4"/>
    <w:rsid w:val="00864D9E"/>
    <w:rsid w:val="0086533B"/>
    <w:rsid w:val="00865D9B"/>
    <w:rsid w:val="0086633B"/>
    <w:rsid w:val="008666C1"/>
    <w:rsid w:val="008672C1"/>
    <w:rsid w:val="008706A1"/>
    <w:rsid w:val="008715D2"/>
    <w:rsid w:val="00871AD0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3268"/>
    <w:rsid w:val="009536F9"/>
    <w:rsid w:val="0095450E"/>
    <w:rsid w:val="00955517"/>
    <w:rsid w:val="009621E4"/>
    <w:rsid w:val="00963B63"/>
    <w:rsid w:val="00965053"/>
    <w:rsid w:val="009674BA"/>
    <w:rsid w:val="00971C21"/>
    <w:rsid w:val="00971E29"/>
    <w:rsid w:val="009738CE"/>
    <w:rsid w:val="00975B57"/>
    <w:rsid w:val="00980D4A"/>
    <w:rsid w:val="0098104A"/>
    <w:rsid w:val="0098277F"/>
    <w:rsid w:val="00983FE4"/>
    <w:rsid w:val="009851B0"/>
    <w:rsid w:val="00985DF1"/>
    <w:rsid w:val="009956F4"/>
    <w:rsid w:val="00996F64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C02"/>
    <w:rsid w:val="00A07E64"/>
    <w:rsid w:val="00A10D2D"/>
    <w:rsid w:val="00A12AC3"/>
    <w:rsid w:val="00A165EA"/>
    <w:rsid w:val="00A20A94"/>
    <w:rsid w:val="00A21CCF"/>
    <w:rsid w:val="00A23149"/>
    <w:rsid w:val="00A24976"/>
    <w:rsid w:val="00A252E3"/>
    <w:rsid w:val="00A25B64"/>
    <w:rsid w:val="00A25D77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61C4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D2B02"/>
    <w:rsid w:val="00AD3311"/>
    <w:rsid w:val="00AE16BF"/>
    <w:rsid w:val="00AE1AEA"/>
    <w:rsid w:val="00AF2299"/>
    <w:rsid w:val="00AF3D79"/>
    <w:rsid w:val="00AF5330"/>
    <w:rsid w:val="00AF5FA3"/>
    <w:rsid w:val="00AF7CA8"/>
    <w:rsid w:val="00B00FB8"/>
    <w:rsid w:val="00B03B10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333BC"/>
    <w:rsid w:val="00B34ADA"/>
    <w:rsid w:val="00B34B3A"/>
    <w:rsid w:val="00B35B7F"/>
    <w:rsid w:val="00B36AF7"/>
    <w:rsid w:val="00B40923"/>
    <w:rsid w:val="00B46752"/>
    <w:rsid w:val="00B50D4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4A3A"/>
    <w:rsid w:val="00C14FB5"/>
    <w:rsid w:val="00C20D46"/>
    <w:rsid w:val="00C2242F"/>
    <w:rsid w:val="00C225F0"/>
    <w:rsid w:val="00C24F74"/>
    <w:rsid w:val="00C258E9"/>
    <w:rsid w:val="00C266E5"/>
    <w:rsid w:val="00C27539"/>
    <w:rsid w:val="00C323F6"/>
    <w:rsid w:val="00C34322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B62"/>
    <w:rsid w:val="00CD501E"/>
    <w:rsid w:val="00CD6F2A"/>
    <w:rsid w:val="00CD7F30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904E3"/>
    <w:rsid w:val="00D90DFC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507B"/>
    <w:rsid w:val="00DB5AB7"/>
    <w:rsid w:val="00DB7D3B"/>
    <w:rsid w:val="00DB7F4E"/>
    <w:rsid w:val="00DC0B6C"/>
    <w:rsid w:val="00DC1866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1614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4111C"/>
    <w:rsid w:val="00E41F1C"/>
    <w:rsid w:val="00E43316"/>
    <w:rsid w:val="00E43B12"/>
    <w:rsid w:val="00E440E0"/>
    <w:rsid w:val="00E453C9"/>
    <w:rsid w:val="00E47D28"/>
    <w:rsid w:val="00E53F42"/>
    <w:rsid w:val="00E5622C"/>
    <w:rsid w:val="00E56324"/>
    <w:rsid w:val="00E57233"/>
    <w:rsid w:val="00E61425"/>
    <w:rsid w:val="00E61E5C"/>
    <w:rsid w:val="00E6459D"/>
    <w:rsid w:val="00E705D5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959"/>
    <w:rsid w:val="00ED5AE3"/>
    <w:rsid w:val="00ED6740"/>
    <w:rsid w:val="00ED7282"/>
    <w:rsid w:val="00EE2E8C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03C3-7865-4D1E-9461-CDFE069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3</cp:revision>
  <cp:lastPrinted>2021-04-02T19:28:00Z</cp:lastPrinted>
  <dcterms:created xsi:type="dcterms:W3CDTF">2021-04-16T14:16:00Z</dcterms:created>
  <dcterms:modified xsi:type="dcterms:W3CDTF">2021-04-16T17:42:00Z</dcterms:modified>
</cp:coreProperties>
</file>