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AD6BC1" w:rsidRDefault="00AD6BC1" w:rsidP="00AD6BC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AE74EB">
        <w:rPr>
          <w:rFonts w:ascii="Times New Roman" w:hAnsi="Times New Roman"/>
          <w:b/>
          <w:sz w:val="32"/>
          <w:szCs w:val="32"/>
        </w:rPr>
        <w:t>Selectpersons Meeting</w:t>
      </w:r>
      <w:r w:rsidR="004015CD">
        <w:rPr>
          <w:rFonts w:ascii="Times New Roman" w:hAnsi="Times New Roman"/>
          <w:b/>
          <w:sz w:val="32"/>
          <w:szCs w:val="32"/>
        </w:rPr>
        <w:t xml:space="preserve"> November 15</w:t>
      </w:r>
      <w:r w:rsidR="00AE74EB">
        <w:rPr>
          <w:rFonts w:ascii="Times New Roman" w:hAnsi="Times New Roman"/>
          <w:b/>
          <w:sz w:val="32"/>
          <w:szCs w:val="32"/>
        </w:rPr>
        <w:t>, 2021 at</w:t>
      </w:r>
      <w:r w:rsidR="001741FD" w:rsidRPr="00AE74EB">
        <w:rPr>
          <w:rFonts w:ascii="Times New Roman" w:hAnsi="Times New Roman"/>
          <w:b/>
          <w:sz w:val="32"/>
          <w:szCs w:val="32"/>
        </w:rPr>
        <w:t xml:space="preserve"> 6PM</w:t>
      </w:r>
    </w:p>
    <w:p w:rsidR="00AE74EB" w:rsidRPr="003C055E" w:rsidRDefault="009A026E" w:rsidP="007F4BB9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FACE COVERINGS ARE REQUIRD </w:t>
      </w:r>
    </w:p>
    <w:p w:rsidR="003D5425" w:rsidRPr="009A026E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026E">
        <w:rPr>
          <w:rFonts w:ascii="Times New Roman" w:hAnsi="Times New Roman"/>
          <w:sz w:val="24"/>
          <w:szCs w:val="24"/>
        </w:rPr>
        <w:t>Call to Order</w:t>
      </w:r>
      <w:bookmarkStart w:id="0" w:name="_GoBack"/>
      <w:bookmarkEnd w:id="0"/>
    </w:p>
    <w:p w:rsidR="00681399" w:rsidRPr="009A026E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026E">
        <w:rPr>
          <w:rFonts w:ascii="Times New Roman" w:hAnsi="Times New Roman"/>
          <w:sz w:val="24"/>
          <w:szCs w:val="24"/>
        </w:rPr>
        <w:t>Pledge of Allegiance (Please Stand)</w:t>
      </w:r>
    </w:p>
    <w:p w:rsidR="002B5D63" w:rsidRPr="009A026E" w:rsidRDefault="002B5D63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A026E">
        <w:rPr>
          <w:rFonts w:ascii="Times New Roman" w:hAnsi="Times New Roman"/>
          <w:sz w:val="24"/>
          <w:szCs w:val="24"/>
        </w:rPr>
        <w:t>Accept the minutes</w:t>
      </w:r>
      <w:r w:rsidR="0047127D">
        <w:rPr>
          <w:rFonts w:ascii="Times New Roman" w:hAnsi="Times New Roman"/>
          <w:sz w:val="24"/>
          <w:szCs w:val="24"/>
        </w:rPr>
        <w:t xml:space="preserve"> from the November 1</w:t>
      </w:r>
      <w:r w:rsidR="002814CE" w:rsidRPr="009A026E">
        <w:rPr>
          <w:rFonts w:ascii="Times New Roman" w:hAnsi="Times New Roman"/>
          <w:sz w:val="24"/>
          <w:szCs w:val="24"/>
        </w:rPr>
        <w:t>, 2021</w:t>
      </w:r>
      <w:r w:rsidR="00C8177C" w:rsidRPr="009A026E">
        <w:rPr>
          <w:rFonts w:ascii="Times New Roman" w:hAnsi="Times New Roman"/>
          <w:sz w:val="24"/>
          <w:szCs w:val="24"/>
        </w:rPr>
        <w:t xml:space="preserve"> </w:t>
      </w:r>
      <w:r w:rsidR="0038381C" w:rsidRPr="009A026E">
        <w:rPr>
          <w:rFonts w:ascii="Times New Roman" w:hAnsi="Times New Roman"/>
          <w:sz w:val="24"/>
          <w:szCs w:val="24"/>
        </w:rPr>
        <w:t xml:space="preserve">selectperson’s meeting. </w:t>
      </w:r>
    </w:p>
    <w:p w:rsidR="004C226E" w:rsidRDefault="00CC6AF4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A026E">
        <w:rPr>
          <w:rFonts w:ascii="Times New Roman" w:hAnsi="Times New Roman"/>
          <w:sz w:val="24"/>
          <w:szCs w:val="24"/>
        </w:rPr>
        <w:t>Public Comments/Qu</w:t>
      </w:r>
      <w:r w:rsidR="001C7498" w:rsidRPr="009A026E">
        <w:rPr>
          <w:rFonts w:ascii="Times New Roman" w:hAnsi="Times New Roman"/>
          <w:sz w:val="24"/>
          <w:szCs w:val="24"/>
        </w:rPr>
        <w:t>estions – 3-5 Minute Limit per C</w:t>
      </w:r>
      <w:r w:rsidRPr="009A026E">
        <w:rPr>
          <w:rFonts w:ascii="Times New Roman" w:hAnsi="Times New Roman"/>
          <w:sz w:val="24"/>
          <w:szCs w:val="24"/>
        </w:rPr>
        <w:t>ommentator</w:t>
      </w:r>
      <w:r w:rsidR="0004640A" w:rsidRPr="009A026E">
        <w:rPr>
          <w:rFonts w:ascii="Times New Roman" w:hAnsi="Times New Roman"/>
          <w:sz w:val="24"/>
          <w:szCs w:val="24"/>
        </w:rPr>
        <w:t xml:space="preserve">. </w:t>
      </w:r>
    </w:p>
    <w:p w:rsidR="00F5320C" w:rsidRPr="009A026E" w:rsidRDefault="00DC788D" w:rsidP="00674786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A026E">
        <w:rPr>
          <w:rFonts w:ascii="Times New Roman" w:hAnsi="Times New Roman"/>
          <w:sz w:val="24"/>
          <w:szCs w:val="24"/>
        </w:rPr>
        <w:t>Any changes to the Agenda</w:t>
      </w:r>
    </w:p>
    <w:p w:rsidR="00971B79" w:rsidRPr="009A026E" w:rsidRDefault="000806B1" w:rsidP="00E66337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026E">
        <w:rPr>
          <w:rFonts w:ascii="Times New Roman" w:hAnsi="Times New Roman"/>
          <w:b/>
          <w:sz w:val="24"/>
          <w:szCs w:val="24"/>
        </w:rPr>
        <w:t xml:space="preserve">Old Business: </w:t>
      </w:r>
      <w:r w:rsidR="00E66337" w:rsidRPr="009A026E">
        <w:rPr>
          <w:rFonts w:ascii="Times New Roman" w:hAnsi="Times New Roman"/>
          <w:b/>
          <w:sz w:val="24"/>
          <w:szCs w:val="24"/>
        </w:rPr>
        <w:t>NA</w:t>
      </w:r>
    </w:p>
    <w:p w:rsidR="00D5189F" w:rsidRDefault="00D6094A" w:rsidP="00D5189F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026E">
        <w:rPr>
          <w:rFonts w:ascii="Times New Roman" w:hAnsi="Times New Roman"/>
          <w:b/>
          <w:sz w:val="24"/>
          <w:szCs w:val="24"/>
        </w:rPr>
        <w:t>New Business:</w:t>
      </w:r>
      <w:r w:rsidR="00425575" w:rsidRPr="009A026E">
        <w:rPr>
          <w:rFonts w:ascii="Times New Roman" w:hAnsi="Times New Roman"/>
          <w:sz w:val="24"/>
          <w:szCs w:val="24"/>
        </w:rPr>
        <w:t xml:space="preserve"> </w:t>
      </w:r>
    </w:p>
    <w:p w:rsidR="00D5189F" w:rsidRPr="00D5189F" w:rsidRDefault="00D5189F" w:rsidP="00D5189F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189F">
        <w:rPr>
          <w:rFonts w:ascii="Times New Roman" w:hAnsi="Times New Roman"/>
          <w:sz w:val="24"/>
          <w:szCs w:val="24"/>
        </w:rPr>
        <w:t>Plow truck bid opening</w:t>
      </w:r>
      <w:r w:rsidR="007E6200" w:rsidRPr="00D5189F">
        <w:rPr>
          <w:rFonts w:ascii="Times New Roman" w:hAnsi="Times New Roman"/>
          <w:sz w:val="24"/>
          <w:szCs w:val="24"/>
        </w:rPr>
        <w:t>.</w:t>
      </w:r>
    </w:p>
    <w:p w:rsidR="002D79E5" w:rsidRPr="00D5189F" w:rsidRDefault="00D5189F" w:rsidP="00D5189F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 award</w:t>
      </w:r>
      <w:r w:rsidR="00F30545">
        <w:rPr>
          <w:rFonts w:ascii="Times New Roman" w:hAnsi="Times New Roman"/>
          <w:sz w:val="24"/>
          <w:szCs w:val="24"/>
        </w:rPr>
        <w:t xml:space="preserve"> the 2004</w:t>
      </w:r>
      <w:r>
        <w:rPr>
          <w:rFonts w:ascii="Times New Roman" w:hAnsi="Times New Roman"/>
          <w:sz w:val="24"/>
          <w:szCs w:val="24"/>
        </w:rPr>
        <w:t xml:space="preserve"> sterling plow truck bid to ________________________ for $_________________________.   </w:t>
      </w:r>
      <w:r w:rsidR="007E6200" w:rsidRPr="00D5189F">
        <w:rPr>
          <w:rFonts w:ascii="Times New Roman" w:hAnsi="Times New Roman"/>
          <w:sz w:val="24"/>
          <w:szCs w:val="24"/>
        </w:rPr>
        <w:t xml:space="preserve"> </w:t>
      </w:r>
    </w:p>
    <w:p w:rsidR="00F30545" w:rsidRDefault="006F5821" w:rsidP="00F3054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026E">
        <w:rPr>
          <w:rFonts w:ascii="Times New Roman" w:hAnsi="Times New Roman"/>
          <w:sz w:val="24"/>
          <w:szCs w:val="24"/>
        </w:rPr>
        <w:t>Manager’s Report</w:t>
      </w:r>
      <w:r w:rsidR="005E5884" w:rsidRPr="007E6200">
        <w:rPr>
          <w:rFonts w:ascii="Times New Roman" w:hAnsi="Times New Roman"/>
          <w:sz w:val="24"/>
          <w:szCs w:val="24"/>
        </w:rPr>
        <w:t xml:space="preserve"> </w:t>
      </w:r>
      <w:r w:rsidR="004A7869" w:rsidRPr="007E6200">
        <w:rPr>
          <w:rFonts w:ascii="Times New Roman" w:hAnsi="Times New Roman"/>
          <w:sz w:val="24"/>
          <w:szCs w:val="24"/>
        </w:rPr>
        <w:t xml:space="preserve"> </w:t>
      </w:r>
    </w:p>
    <w:p w:rsidR="00F30545" w:rsidRDefault="00F30545" w:rsidP="00F30545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works are back in the facility working as on Friday 11/12/21</w:t>
      </w:r>
    </w:p>
    <w:p w:rsidR="00F30545" w:rsidRDefault="00F30545" w:rsidP="00F30545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the end of the month the portable storage and office trailer are scheduled to be removed</w:t>
      </w:r>
      <w:r w:rsidR="00F10D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DF3" w:rsidRDefault="00F30545" w:rsidP="00F30545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Versant Power has been notified that old flood lights at the ice rink area have been removed and </w:t>
      </w:r>
      <w:r w:rsidR="00F10DF3">
        <w:rPr>
          <w:rFonts w:ascii="Times New Roman" w:hAnsi="Times New Roman"/>
          <w:sz w:val="24"/>
          <w:szCs w:val="24"/>
        </w:rPr>
        <w:t xml:space="preserve">they </w:t>
      </w:r>
      <w:r>
        <w:rPr>
          <w:rFonts w:ascii="Times New Roman" w:hAnsi="Times New Roman"/>
          <w:sz w:val="24"/>
          <w:szCs w:val="24"/>
        </w:rPr>
        <w:t>will be installing the new lights ASAP.</w:t>
      </w:r>
      <w:r w:rsidR="00F10DF3">
        <w:rPr>
          <w:rFonts w:ascii="Times New Roman" w:hAnsi="Times New Roman"/>
          <w:sz w:val="24"/>
          <w:szCs w:val="24"/>
        </w:rPr>
        <w:t xml:space="preserve"> Thank you to Dwight for spearheading the removal of those lighting units.</w:t>
      </w:r>
    </w:p>
    <w:p w:rsidR="008637FD" w:rsidRDefault="00F10DF3" w:rsidP="00F10DF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Wanted to let everyone know that the PW one ton is out of service. We were told that the unit will need a new injection pump, two injectors and possibly a new computer. </w:t>
      </w:r>
      <w:r w:rsidR="001716B5" w:rsidRPr="00F30545">
        <w:rPr>
          <w:rFonts w:ascii="Times New Roman" w:hAnsi="Times New Roman"/>
          <w:sz w:val="24"/>
          <w:szCs w:val="24"/>
        </w:rPr>
        <w:t xml:space="preserve"> </w:t>
      </w:r>
      <w:r w:rsidR="00B3173A" w:rsidRPr="00F30545">
        <w:rPr>
          <w:rFonts w:ascii="Times New Roman" w:hAnsi="Times New Roman"/>
          <w:sz w:val="24"/>
          <w:szCs w:val="24"/>
        </w:rPr>
        <w:t xml:space="preserve"> </w:t>
      </w:r>
    </w:p>
    <w:p w:rsidR="000B7F07" w:rsidRPr="00F10DF3" w:rsidRDefault="000B7F07" w:rsidP="00F10DF3">
      <w:pPr>
        <w:pStyle w:val="ListParagraph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</w:t>
      </w:r>
      <w:r w:rsidRPr="000B7F07">
        <w:rPr>
          <w:rFonts w:ascii="Times New Roman" w:hAnsi="Times New Roman"/>
          <w:sz w:val="24"/>
          <w:szCs w:val="24"/>
          <w:vertAlign w:val="superscript"/>
        </w:rPr>
        <w:t>nd</w:t>
      </w:r>
      <w:r w:rsidR="003E062F">
        <w:rPr>
          <w:rFonts w:ascii="Times New Roman" w:hAnsi="Times New Roman"/>
          <w:sz w:val="24"/>
          <w:szCs w:val="24"/>
        </w:rPr>
        <w:t xml:space="preserve"> coats for local</w:t>
      </w:r>
      <w:r>
        <w:rPr>
          <w:rFonts w:ascii="Times New Roman" w:hAnsi="Times New Roman"/>
          <w:sz w:val="24"/>
          <w:szCs w:val="24"/>
        </w:rPr>
        <w:t xml:space="preserve"> kids (Mike Sereyko</w:t>
      </w:r>
      <w:r w:rsidR="003E062F">
        <w:rPr>
          <w:rFonts w:ascii="Times New Roman" w:hAnsi="Times New Roman"/>
          <w:sz w:val="24"/>
          <w:szCs w:val="24"/>
        </w:rPr>
        <w:t xml:space="preserve"> update</w:t>
      </w:r>
      <w:r>
        <w:rPr>
          <w:rFonts w:ascii="Times New Roman" w:hAnsi="Times New Roman"/>
          <w:sz w:val="24"/>
          <w:szCs w:val="24"/>
        </w:rPr>
        <w:t>)</w:t>
      </w:r>
    </w:p>
    <w:p w:rsidR="00AE74EB" w:rsidRDefault="00715C79" w:rsidP="0095281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026E">
        <w:rPr>
          <w:rFonts w:ascii="Times New Roman" w:hAnsi="Times New Roman"/>
          <w:sz w:val="24"/>
          <w:szCs w:val="24"/>
        </w:rPr>
        <w:t>Fir</w:t>
      </w:r>
      <w:r w:rsidR="00B612F0" w:rsidRPr="009A026E">
        <w:rPr>
          <w:rFonts w:ascii="Times New Roman" w:hAnsi="Times New Roman"/>
          <w:sz w:val="24"/>
          <w:szCs w:val="24"/>
        </w:rPr>
        <w:t>e/EMS update (Chief McNally)</w:t>
      </w:r>
    </w:p>
    <w:p w:rsidR="00F10DF3" w:rsidRPr="009A026E" w:rsidRDefault="00F10DF3" w:rsidP="0095281A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10DF3">
        <w:rPr>
          <w:rFonts w:ascii="Times New Roman" w:hAnsi="Times New Roman"/>
          <w:sz w:val="24"/>
          <w:szCs w:val="24"/>
        </w:rPr>
        <w:t>Motion to proceed into executive session -Title 1, M.R.S. §405 (6) (D) Contract negotiations between the Town of Howla</w:t>
      </w:r>
      <w:r w:rsidR="005C66B3">
        <w:rPr>
          <w:rFonts w:ascii="Times New Roman" w:hAnsi="Times New Roman"/>
          <w:sz w:val="24"/>
          <w:szCs w:val="24"/>
        </w:rPr>
        <w:t>nd and Plymouth Engineering</w:t>
      </w:r>
      <w:r w:rsidRPr="00F10DF3">
        <w:rPr>
          <w:rFonts w:ascii="Times New Roman" w:hAnsi="Times New Roman"/>
          <w:sz w:val="24"/>
          <w:szCs w:val="24"/>
        </w:rPr>
        <w:t>.</w:t>
      </w:r>
    </w:p>
    <w:p w:rsidR="00627FEA" w:rsidRPr="00BE7994" w:rsidRDefault="00060EE7" w:rsidP="00BE799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026E">
        <w:rPr>
          <w:rFonts w:ascii="Times New Roman" w:hAnsi="Times New Roman"/>
          <w:sz w:val="24"/>
          <w:szCs w:val="24"/>
        </w:rPr>
        <w:t>Future Agenda Items.</w:t>
      </w:r>
      <w:r w:rsidR="003C055E" w:rsidRPr="00BE7994">
        <w:rPr>
          <w:rFonts w:ascii="Times New Roman" w:hAnsi="Times New Roman"/>
          <w:sz w:val="24"/>
          <w:szCs w:val="24"/>
        </w:rPr>
        <w:t xml:space="preserve"> </w:t>
      </w:r>
    </w:p>
    <w:p w:rsidR="009956F4" w:rsidRPr="009A026E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026E">
        <w:rPr>
          <w:rFonts w:ascii="Times New Roman" w:hAnsi="Times New Roman"/>
          <w:sz w:val="24"/>
          <w:szCs w:val="24"/>
        </w:rPr>
        <w:t>Adjourn</w:t>
      </w:r>
    </w:p>
    <w:sectPr w:rsidR="009956F4" w:rsidRPr="009A026E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0834"/>
    <w:multiLevelType w:val="hybridMultilevel"/>
    <w:tmpl w:val="ECCCC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7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62F3"/>
    <w:multiLevelType w:val="hybridMultilevel"/>
    <w:tmpl w:val="12BE4A8C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C0467F"/>
    <w:multiLevelType w:val="hybridMultilevel"/>
    <w:tmpl w:val="76B8D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9">
    <w:nsid w:val="5D0126F3"/>
    <w:multiLevelType w:val="hybridMultilevel"/>
    <w:tmpl w:val="D3841E7C"/>
    <w:lvl w:ilvl="0" w:tplc="C2AE19D8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832DB7"/>
    <w:multiLevelType w:val="hybridMultilevel"/>
    <w:tmpl w:val="812CDE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E772B"/>
    <w:multiLevelType w:val="hybridMultilevel"/>
    <w:tmpl w:val="F3FEF87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43053"/>
    <w:multiLevelType w:val="hybridMultilevel"/>
    <w:tmpl w:val="27D812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A0A161F"/>
    <w:multiLevelType w:val="hybridMultilevel"/>
    <w:tmpl w:val="6B6CA9FA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871A7"/>
    <w:multiLevelType w:val="hybridMultilevel"/>
    <w:tmpl w:val="C798AC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1"/>
  </w:num>
  <w:num w:numId="9">
    <w:abstractNumId w:val="14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6"/>
  </w:num>
  <w:num w:numId="20">
    <w:abstractNumId w:val="20"/>
  </w:num>
  <w:num w:numId="21">
    <w:abstractNumId w:val="11"/>
  </w:num>
  <w:num w:numId="22">
    <w:abstractNumId w:val="25"/>
  </w:num>
  <w:num w:numId="23">
    <w:abstractNumId w:val="24"/>
  </w:num>
  <w:num w:numId="24">
    <w:abstractNumId w:val="28"/>
  </w:num>
  <w:num w:numId="25">
    <w:abstractNumId w:val="26"/>
  </w:num>
  <w:num w:numId="26">
    <w:abstractNumId w:val="4"/>
  </w:num>
  <w:num w:numId="27">
    <w:abstractNumId w:val="15"/>
  </w:num>
  <w:num w:numId="28">
    <w:abstractNumId w:val="27"/>
  </w:num>
  <w:num w:numId="29">
    <w:abstractNumId w:val="29"/>
  </w:num>
  <w:num w:numId="30">
    <w:abstractNumId w:val="22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754D"/>
    <w:rsid w:val="00007AEA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37022"/>
    <w:rsid w:val="00040835"/>
    <w:rsid w:val="00042445"/>
    <w:rsid w:val="00042617"/>
    <w:rsid w:val="00044DFA"/>
    <w:rsid w:val="00045D61"/>
    <w:rsid w:val="0004640A"/>
    <w:rsid w:val="00050267"/>
    <w:rsid w:val="00052237"/>
    <w:rsid w:val="000527DA"/>
    <w:rsid w:val="000570AB"/>
    <w:rsid w:val="00057E63"/>
    <w:rsid w:val="00060EE7"/>
    <w:rsid w:val="00062B77"/>
    <w:rsid w:val="0006317B"/>
    <w:rsid w:val="00065EFB"/>
    <w:rsid w:val="00066320"/>
    <w:rsid w:val="000665EB"/>
    <w:rsid w:val="000717B2"/>
    <w:rsid w:val="00072375"/>
    <w:rsid w:val="00073372"/>
    <w:rsid w:val="00076339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2B0B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B7F07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54D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16B5"/>
    <w:rsid w:val="0017264E"/>
    <w:rsid w:val="00172CA1"/>
    <w:rsid w:val="00173EF0"/>
    <w:rsid w:val="001741FD"/>
    <w:rsid w:val="00174B23"/>
    <w:rsid w:val="001752C4"/>
    <w:rsid w:val="00175DF6"/>
    <w:rsid w:val="00181A08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08B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3CD3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C56EC"/>
    <w:rsid w:val="002D08AF"/>
    <w:rsid w:val="002D2C04"/>
    <w:rsid w:val="002D2E4C"/>
    <w:rsid w:val="002D4810"/>
    <w:rsid w:val="002D4899"/>
    <w:rsid w:val="002D6B40"/>
    <w:rsid w:val="002D7452"/>
    <w:rsid w:val="002D75CD"/>
    <w:rsid w:val="002D79E5"/>
    <w:rsid w:val="002E5069"/>
    <w:rsid w:val="002F2B1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A0B"/>
    <w:rsid w:val="00383D5E"/>
    <w:rsid w:val="00384226"/>
    <w:rsid w:val="00385AAE"/>
    <w:rsid w:val="003867DA"/>
    <w:rsid w:val="003905D1"/>
    <w:rsid w:val="00390AA8"/>
    <w:rsid w:val="003948A2"/>
    <w:rsid w:val="00394FBA"/>
    <w:rsid w:val="00395398"/>
    <w:rsid w:val="00395B5B"/>
    <w:rsid w:val="00396C4A"/>
    <w:rsid w:val="003A2818"/>
    <w:rsid w:val="003B2FA7"/>
    <w:rsid w:val="003B448B"/>
    <w:rsid w:val="003C055E"/>
    <w:rsid w:val="003C107E"/>
    <w:rsid w:val="003C224C"/>
    <w:rsid w:val="003C282B"/>
    <w:rsid w:val="003C2C43"/>
    <w:rsid w:val="003C6311"/>
    <w:rsid w:val="003C663A"/>
    <w:rsid w:val="003D0AEF"/>
    <w:rsid w:val="003D3044"/>
    <w:rsid w:val="003D5425"/>
    <w:rsid w:val="003E062F"/>
    <w:rsid w:val="003E152D"/>
    <w:rsid w:val="003E330B"/>
    <w:rsid w:val="003E3630"/>
    <w:rsid w:val="003E4047"/>
    <w:rsid w:val="003E45FB"/>
    <w:rsid w:val="003E595A"/>
    <w:rsid w:val="003F22DD"/>
    <w:rsid w:val="003F2CC1"/>
    <w:rsid w:val="003F3391"/>
    <w:rsid w:val="003F42BF"/>
    <w:rsid w:val="003F6AA4"/>
    <w:rsid w:val="00400AD2"/>
    <w:rsid w:val="00400BF8"/>
    <w:rsid w:val="00401535"/>
    <w:rsid w:val="004015CD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66AE"/>
    <w:rsid w:val="00457F07"/>
    <w:rsid w:val="0046087F"/>
    <w:rsid w:val="004616AB"/>
    <w:rsid w:val="0046496D"/>
    <w:rsid w:val="0046631A"/>
    <w:rsid w:val="0047127D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A6E9C"/>
    <w:rsid w:val="004A7869"/>
    <w:rsid w:val="004B01D1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F16"/>
    <w:rsid w:val="004D25C1"/>
    <w:rsid w:val="004D2DEB"/>
    <w:rsid w:val="004D3467"/>
    <w:rsid w:val="004D3D12"/>
    <w:rsid w:val="004D5CE3"/>
    <w:rsid w:val="004D71E0"/>
    <w:rsid w:val="004E3359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A767C"/>
    <w:rsid w:val="005B102F"/>
    <w:rsid w:val="005B14EF"/>
    <w:rsid w:val="005B1C4C"/>
    <w:rsid w:val="005B5288"/>
    <w:rsid w:val="005B5CBF"/>
    <w:rsid w:val="005B781B"/>
    <w:rsid w:val="005C04DC"/>
    <w:rsid w:val="005C26D1"/>
    <w:rsid w:val="005C537D"/>
    <w:rsid w:val="005C5745"/>
    <w:rsid w:val="005C6190"/>
    <w:rsid w:val="005C66B3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5884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59A"/>
    <w:rsid w:val="006057E6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27FEA"/>
    <w:rsid w:val="006303A8"/>
    <w:rsid w:val="00630797"/>
    <w:rsid w:val="00631269"/>
    <w:rsid w:val="006317A1"/>
    <w:rsid w:val="00631D19"/>
    <w:rsid w:val="00633081"/>
    <w:rsid w:val="006345F5"/>
    <w:rsid w:val="00635D04"/>
    <w:rsid w:val="006363E9"/>
    <w:rsid w:val="006465D0"/>
    <w:rsid w:val="006466BF"/>
    <w:rsid w:val="0064694E"/>
    <w:rsid w:val="006470A7"/>
    <w:rsid w:val="00647224"/>
    <w:rsid w:val="006476D2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4786"/>
    <w:rsid w:val="006747B9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4D8F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06E0F"/>
    <w:rsid w:val="007119A5"/>
    <w:rsid w:val="00713A42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38D"/>
    <w:rsid w:val="00743FFF"/>
    <w:rsid w:val="00744C1C"/>
    <w:rsid w:val="007459EE"/>
    <w:rsid w:val="007462FF"/>
    <w:rsid w:val="007475EA"/>
    <w:rsid w:val="00751798"/>
    <w:rsid w:val="0075445B"/>
    <w:rsid w:val="0075628D"/>
    <w:rsid w:val="0075678C"/>
    <w:rsid w:val="00756EA5"/>
    <w:rsid w:val="00757535"/>
    <w:rsid w:val="00757B10"/>
    <w:rsid w:val="0076024D"/>
    <w:rsid w:val="00760B72"/>
    <w:rsid w:val="00763AB7"/>
    <w:rsid w:val="0076466D"/>
    <w:rsid w:val="00764A46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0EA1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C24A7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200"/>
    <w:rsid w:val="007E6ABB"/>
    <w:rsid w:val="007F087C"/>
    <w:rsid w:val="007F1360"/>
    <w:rsid w:val="007F393A"/>
    <w:rsid w:val="007F3C7B"/>
    <w:rsid w:val="007F4BB9"/>
    <w:rsid w:val="007F6312"/>
    <w:rsid w:val="007F7119"/>
    <w:rsid w:val="00800358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AE6"/>
    <w:rsid w:val="00824DCC"/>
    <w:rsid w:val="00824E89"/>
    <w:rsid w:val="0083096D"/>
    <w:rsid w:val="008322DE"/>
    <w:rsid w:val="00834320"/>
    <w:rsid w:val="00834FFC"/>
    <w:rsid w:val="008354EC"/>
    <w:rsid w:val="008378ED"/>
    <w:rsid w:val="00837BA9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5F64"/>
    <w:rsid w:val="008563D0"/>
    <w:rsid w:val="00856616"/>
    <w:rsid w:val="0086151E"/>
    <w:rsid w:val="008637FD"/>
    <w:rsid w:val="008642E4"/>
    <w:rsid w:val="00864D9E"/>
    <w:rsid w:val="0086533B"/>
    <w:rsid w:val="00865D9B"/>
    <w:rsid w:val="0086633B"/>
    <w:rsid w:val="008666C1"/>
    <w:rsid w:val="00866F21"/>
    <w:rsid w:val="008672C1"/>
    <w:rsid w:val="008706A1"/>
    <w:rsid w:val="008715D2"/>
    <w:rsid w:val="00871AD0"/>
    <w:rsid w:val="00872103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96810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1468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281A"/>
    <w:rsid w:val="00953268"/>
    <w:rsid w:val="009536F9"/>
    <w:rsid w:val="0095450E"/>
    <w:rsid w:val="00955517"/>
    <w:rsid w:val="009621E4"/>
    <w:rsid w:val="00963B63"/>
    <w:rsid w:val="00965053"/>
    <w:rsid w:val="009674BA"/>
    <w:rsid w:val="00971B79"/>
    <w:rsid w:val="00971C21"/>
    <w:rsid w:val="00971E29"/>
    <w:rsid w:val="009738CE"/>
    <w:rsid w:val="00975B57"/>
    <w:rsid w:val="00977B81"/>
    <w:rsid w:val="00980D4A"/>
    <w:rsid w:val="0098104A"/>
    <w:rsid w:val="0098277F"/>
    <w:rsid w:val="00983FE4"/>
    <w:rsid w:val="009851B0"/>
    <w:rsid w:val="00985DF1"/>
    <w:rsid w:val="00991694"/>
    <w:rsid w:val="009956F4"/>
    <w:rsid w:val="00996F64"/>
    <w:rsid w:val="009A026E"/>
    <w:rsid w:val="009A0E8B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50F"/>
    <w:rsid w:val="00A03C02"/>
    <w:rsid w:val="00A07E64"/>
    <w:rsid w:val="00A10D2D"/>
    <w:rsid w:val="00A12AC3"/>
    <w:rsid w:val="00A165EA"/>
    <w:rsid w:val="00A20A94"/>
    <w:rsid w:val="00A21CCF"/>
    <w:rsid w:val="00A23149"/>
    <w:rsid w:val="00A23811"/>
    <w:rsid w:val="00A240F2"/>
    <w:rsid w:val="00A24976"/>
    <w:rsid w:val="00A252E3"/>
    <w:rsid w:val="00A25B64"/>
    <w:rsid w:val="00A25D77"/>
    <w:rsid w:val="00A268DD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5A25"/>
    <w:rsid w:val="00A461C4"/>
    <w:rsid w:val="00A46897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5B2F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3A40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C5C34"/>
    <w:rsid w:val="00AD2B02"/>
    <w:rsid w:val="00AD3311"/>
    <w:rsid w:val="00AD6BC1"/>
    <w:rsid w:val="00AE16BF"/>
    <w:rsid w:val="00AE1AEA"/>
    <w:rsid w:val="00AE269C"/>
    <w:rsid w:val="00AE4A37"/>
    <w:rsid w:val="00AE74EB"/>
    <w:rsid w:val="00AF2299"/>
    <w:rsid w:val="00AF3D79"/>
    <w:rsid w:val="00AF5330"/>
    <w:rsid w:val="00AF5FA3"/>
    <w:rsid w:val="00AF7CA8"/>
    <w:rsid w:val="00B00FB8"/>
    <w:rsid w:val="00B03B10"/>
    <w:rsid w:val="00B04642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173A"/>
    <w:rsid w:val="00B333BC"/>
    <w:rsid w:val="00B34ADA"/>
    <w:rsid w:val="00B34B3A"/>
    <w:rsid w:val="00B35B7F"/>
    <w:rsid w:val="00B36AF7"/>
    <w:rsid w:val="00B40923"/>
    <w:rsid w:val="00B46752"/>
    <w:rsid w:val="00B50D49"/>
    <w:rsid w:val="00B5150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1A74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E7994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4A3A"/>
    <w:rsid w:val="00C14FB5"/>
    <w:rsid w:val="00C20D46"/>
    <w:rsid w:val="00C2242F"/>
    <w:rsid w:val="00C225F0"/>
    <w:rsid w:val="00C22DA1"/>
    <w:rsid w:val="00C24F74"/>
    <w:rsid w:val="00C258E9"/>
    <w:rsid w:val="00C266E5"/>
    <w:rsid w:val="00C27539"/>
    <w:rsid w:val="00C323F6"/>
    <w:rsid w:val="00C34322"/>
    <w:rsid w:val="00C356D7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5A0C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5B7D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5E7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427"/>
    <w:rsid w:val="00CD4B62"/>
    <w:rsid w:val="00CD501E"/>
    <w:rsid w:val="00CD6F2A"/>
    <w:rsid w:val="00CD7F30"/>
    <w:rsid w:val="00CE20C5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438"/>
    <w:rsid w:val="00D45818"/>
    <w:rsid w:val="00D4638F"/>
    <w:rsid w:val="00D46537"/>
    <w:rsid w:val="00D469CC"/>
    <w:rsid w:val="00D50243"/>
    <w:rsid w:val="00D5189F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87901"/>
    <w:rsid w:val="00D904E3"/>
    <w:rsid w:val="00D90DFC"/>
    <w:rsid w:val="00D90E77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40C9"/>
    <w:rsid w:val="00DB507B"/>
    <w:rsid w:val="00DB5AB7"/>
    <w:rsid w:val="00DB7D3B"/>
    <w:rsid w:val="00DB7F4E"/>
    <w:rsid w:val="00DC0B6C"/>
    <w:rsid w:val="00DC15AF"/>
    <w:rsid w:val="00DC1866"/>
    <w:rsid w:val="00DC21A0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55DF"/>
    <w:rsid w:val="00DD6E05"/>
    <w:rsid w:val="00DE0465"/>
    <w:rsid w:val="00DE4AD0"/>
    <w:rsid w:val="00DF09A9"/>
    <w:rsid w:val="00DF0A6C"/>
    <w:rsid w:val="00DF1614"/>
    <w:rsid w:val="00DF21C7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33C3D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61425"/>
    <w:rsid w:val="00E61E5C"/>
    <w:rsid w:val="00E625F1"/>
    <w:rsid w:val="00E6459D"/>
    <w:rsid w:val="00E66337"/>
    <w:rsid w:val="00E705D5"/>
    <w:rsid w:val="00E70E72"/>
    <w:rsid w:val="00E73EF3"/>
    <w:rsid w:val="00E77A5D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0DF3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545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320C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6BB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208"/>
    <w:rsid w:val="00FB0351"/>
    <w:rsid w:val="00FB0FBB"/>
    <w:rsid w:val="00FB1944"/>
    <w:rsid w:val="00FB197C"/>
    <w:rsid w:val="00FB1C00"/>
    <w:rsid w:val="00FB757F"/>
    <w:rsid w:val="00FC1BBA"/>
    <w:rsid w:val="00FC2F91"/>
    <w:rsid w:val="00FC30F0"/>
    <w:rsid w:val="00FC4333"/>
    <w:rsid w:val="00FC5593"/>
    <w:rsid w:val="00FC7C08"/>
    <w:rsid w:val="00FD16C6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4A79-1D82-4E51-B15E-E38D39FE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3</cp:revision>
  <cp:lastPrinted>2021-10-15T18:27:00Z</cp:lastPrinted>
  <dcterms:created xsi:type="dcterms:W3CDTF">2021-11-12T20:00:00Z</dcterms:created>
  <dcterms:modified xsi:type="dcterms:W3CDTF">2021-11-15T13:24:00Z</dcterms:modified>
</cp:coreProperties>
</file>